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969C5" w14:textId="77777777" w:rsidR="00760C9C" w:rsidRPr="00332A8A" w:rsidRDefault="00CD6F99" w:rsidP="00760C9C">
      <w:pPr>
        <w:jc w:val="center"/>
        <w:rPr>
          <w:rFonts w:ascii="Calibri" w:hAnsi="Calibri"/>
          <w:b/>
          <w:i/>
          <w:sz w:val="32"/>
          <w:szCs w:val="32"/>
        </w:rPr>
        <w:sectPr w:rsidR="00760C9C" w:rsidRPr="00332A8A" w:rsidSect="007839DD">
          <w:pgSz w:w="12240" w:h="15840"/>
          <w:pgMar w:top="450" w:right="999" w:bottom="711" w:left="1008" w:header="720" w:footer="720" w:gutter="0"/>
          <w:cols w:space="720"/>
          <w:docGrid w:linePitch="360"/>
        </w:sectPr>
      </w:pPr>
      <w:r>
        <w:rPr>
          <w:rFonts w:ascii="Calibri" w:hAnsi="Calibri"/>
          <w:b/>
          <w:i/>
          <w:sz w:val="32"/>
          <w:szCs w:val="32"/>
        </w:rPr>
        <w:t>The California Phenology Project: tracking the effects of climate on plant phenology through citizen science</w:t>
      </w:r>
    </w:p>
    <w:p w14:paraId="731B93FD" w14:textId="77777777" w:rsidR="00760C9C" w:rsidRPr="00B30E30" w:rsidRDefault="00760C9C" w:rsidP="00760C9C">
      <w:pPr>
        <w:jc w:val="center"/>
        <w:rPr>
          <w:rFonts w:ascii="Calibri" w:hAnsi="Calibri"/>
          <w:sz w:val="20"/>
          <w:szCs w:val="20"/>
        </w:rPr>
      </w:pPr>
    </w:p>
    <w:p w14:paraId="0409408F" w14:textId="261772A4" w:rsidR="00CD6F99" w:rsidRDefault="002A6E51" w:rsidP="00CD6F99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Professor </w:t>
      </w:r>
      <w:r w:rsidR="00CD6F99" w:rsidRPr="00030BF1">
        <w:rPr>
          <w:rFonts w:ascii="Calibri" w:hAnsi="Calibri"/>
          <w:b/>
        </w:rPr>
        <w:t>Susan Mazer</w:t>
      </w:r>
      <w:bookmarkStart w:id="0" w:name="_GoBack"/>
      <w:bookmarkEnd w:id="0"/>
    </w:p>
    <w:p w14:paraId="44E6FB8C" w14:textId="77777777" w:rsidR="00CD6F99" w:rsidRDefault="00CD6F99" w:rsidP="00760C9C">
      <w:pPr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Department of Ecology, Evolution and Marine Biology</w:t>
      </w:r>
    </w:p>
    <w:p w14:paraId="6C4D1049" w14:textId="77777777" w:rsidR="00CD6F99" w:rsidRDefault="00CD6F99" w:rsidP="00760C9C">
      <w:pPr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University of California, Santa Barbara</w:t>
      </w:r>
    </w:p>
    <w:p w14:paraId="59CA1932" w14:textId="77777777" w:rsidR="00760C9C" w:rsidRPr="00B30E30" w:rsidRDefault="00760C9C" w:rsidP="00760C9C">
      <w:pPr>
        <w:jc w:val="center"/>
        <w:rPr>
          <w:rFonts w:ascii="Calibri" w:hAnsi="Calibri"/>
          <w:sz w:val="20"/>
          <w:szCs w:val="20"/>
        </w:rPr>
      </w:pPr>
    </w:p>
    <w:p w14:paraId="393587E7" w14:textId="40366DDB" w:rsidR="00760C9C" w:rsidRPr="00030BF1" w:rsidRDefault="006669FC" w:rsidP="00760C9C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Tejon Ranch</w:t>
      </w:r>
    </w:p>
    <w:p w14:paraId="55AB829B" w14:textId="1CB5B1AB" w:rsidR="00760C9C" w:rsidRPr="00030BF1" w:rsidRDefault="006669FC" w:rsidP="00760C9C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September 13</w:t>
      </w:r>
      <w:r w:rsidR="00C708BF">
        <w:rPr>
          <w:rFonts w:ascii="Calibri" w:hAnsi="Calibri"/>
          <w:b/>
        </w:rPr>
        <w:t>, 2014</w:t>
      </w:r>
      <w:r w:rsidR="00CD6F99">
        <w:rPr>
          <w:rFonts w:ascii="Calibri" w:hAnsi="Calibri"/>
          <w:b/>
        </w:rPr>
        <w:t xml:space="preserve">   |  </w:t>
      </w:r>
      <w:r>
        <w:rPr>
          <w:rFonts w:ascii="Calibri" w:hAnsi="Calibri"/>
          <w:b/>
        </w:rPr>
        <w:t>9:00 am - 5:00</w:t>
      </w:r>
      <w:r w:rsidR="00CD6F99">
        <w:rPr>
          <w:rFonts w:ascii="Calibri" w:hAnsi="Calibri"/>
          <w:b/>
        </w:rPr>
        <w:t xml:space="preserve"> pm | </w:t>
      </w:r>
      <w:r>
        <w:rPr>
          <w:rFonts w:ascii="Calibri" w:hAnsi="Calibri"/>
          <w:b/>
          <w:color w:val="FF0000"/>
        </w:rPr>
        <w:t>INDICATE LOCATION HERE</w:t>
      </w:r>
      <w:r w:rsidR="00760C9C" w:rsidRPr="00030BF1">
        <w:rPr>
          <w:rFonts w:ascii="Calibri" w:hAnsi="Calibri"/>
          <w:b/>
        </w:rPr>
        <w:t xml:space="preserve"> </w:t>
      </w:r>
    </w:p>
    <w:p w14:paraId="2FBE5E69" w14:textId="77777777" w:rsidR="00760C9C" w:rsidRPr="00030BF1" w:rsidRDefault="0084403E" w:rsidP="00760C9C">
      <w:pPr>
        <w:rPr>
          <w:rFonts w:ascii="Calibri" w:hAnsi="Calibri"/>
          <w:b/>
        </w:rPr>
      </w:pPr>
      <w:r w:rsidRPr="00030BF1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C38787F" wp14:editId="3967531E">
                <wp:simplePos x="0" y="0"/>
                <wp:positionH relativeFrom="column">
                  <wp:posOffset>-114300</wp:posOffset>
                </wp:positionH>
                <wp:positionV relativeFrom="paragraph">
                  <wp:posOffset>115570</wp:posOffset>
                </wp:positionV>
                <wp:extent cx="6510020" cy="1848485"/>
                <wp:effectExtent l="0" t="0" r="17780" b="31115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020" cy="184848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8.95pt;margin-top:9.1pt;width:512.6pt;height:145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" fillcolor="#fc9"/>
            </w:pict>
          </mc:Fallback>
        </mc:AlternateContent>
      </w:r>
    </w:p>
    <w:p w14:paraId="35389D6A" w14:textId="794A44F0" w:rsidR="00760C9C" w:rsidRPr="00030BF1" w:rsidRDefault="003E23E5" w:rsidP="001D6066">
      <w:pPr>
        <w:rPr>
          <w:rFonts w:ascii="Calibri" w:hAnsi="Calibri"/>
          <w:b/>
        </w:rPr>
      </w:pPr>
      <w:r>
        <w:rPr>
          <w:rFonts w:ascii="Calibri" w:hAnsi="Calibri"/>
          <w:b/>
        </w:rPr>
        <w:t>Outline</w:t>
      </w:r>
      <w:r w:rsidR="00760C9C" w:rsidRPr="00030BF1">
        <w:rPr>
          <w:rFonts w:ascii="Calibri" w:hAnsi="Calibri"/>
          <w:b/>
        </w:rPr>
        <w:br/>
      </w:r>
      <w:r>
        <w:rPr>
          <w:rFonts w:ascii="Calibri" w:hAnsi="Calibri"/>
        </w:rPr>
        <w:t>Introduction</w:t>
      </w:r>
    </w:p>
    <w:p w14:paraId="57FBB8FC" w14:textId="31439B95" w:rsidR="00760C9C" w:rsidRPr="00030BF1" w:rsidRDefault="00CD6F99" w:rsidP="00760C9C">
      <w:pPr>
        <w:rPr>
          <w:rFonts w:ascii="Calibri" w:hAnsi="Calibri"/>
        </w:rPr>
      </w:pPr>
      <w:r>
        <w:rPr>
          <w:rFonts w:ascii="Calibri" w:hAnsi="Calibri"/>
        </w:rPr>
        <w:t xml:space="preserve">Phenology, </w:t>
      </w:r>
      <w:r w:rsidR="00A00A0F">
        <w:rPr>
          <w:rFonts w:ascii="Calibri" w:hAnsi="Calibri"/>
        </w:rPr>
        <w:t xml:space="preserve">visualizing phenological variation, linking phenology to </w:t>
      </w:r>
      <w:r>
        <w:rPr>
          <w:rFonts w:ascii="Calibri" w:hAnsi="Calibri"/>
        </w:rPr>
        <w:t>climate change, ecological consequences of phenological change, and a few case studies</w:t>
      </w:r>
    </w:p>
    <w:p w14:paraId="3239F4CB" w14:textId="09B4684B" w:rsidR="00A00A0F" w:rsidRDefault="00CD6F99" w:rsidP="007839DD">
      <w:pPr>
        <w:ind w:left="270" w:hanging="270"/>
        <w:rPr>
          <w:rFonts w:ascii="Calibri" w:hAnsi="Calibri"/>
        </w:rPr>
      </w:pPr>
      <w:r w:rsidRPr="00A00A0F">
        <w:rPr>
          <w:rFonts w:ascii="Calibri" w:hAnsi="Calibri"/>
          <w:b/>
        </w:rPr>
        <w:t>California Phenology Project</w:t>
      </w:r>
      <w:r>
        <w:rPr>
          <w:rFonts w:ascii="Calibri" w:hAnsi="Calibri"/>
        </w:rPr>
        <w:t xml:space="preserve">: design, </w:t>
      </w:r>
      <w:r w:rsidR="00A00A0F">
        <w:rPr>
          <w:rFonts w:ascii="Calibri" w:hAnsi="Calibri"/>
        </w:rPr>
        <w:t>use of historical data, species selection for current monitoring, protocols</w:t>
      </w:r>
      <w:r>
        <w:rPr>
          <w:rFonts w:ascii="Calibri" w:hAnsi="Calibri"/>
        </w:rPr>
        <w:t>,</w:t>
      </w:r>
      <w:r w:rsidR="00A00A0F">
        <w:rPr>
          <w:rFonts w:ascii="Calibri" w:hAnsi="Calibri"/>
        </w:rPr>
        <w:t xml:space="preserve"> and a few results to date.</w:t>
      </w:r>
    </w:p>
    <w:p w14:paraId="7470ECE1" w14:textId="6911AB75" w:rsidR="00A00A0F" w:rsidRDefault="00A00A0F" w:rsidP="00A00A0F">
      <w:pPr>
        <w:tabs>
          <w:tab w:val="left" w:pos="1260"/>
        </w:tabs>
        <w:ind w:left="1260" w:hanging="1260"/>
        <w:rPr>
          <w:rFonts w:ascii="Calibri" w:hAnsi="Calibri"/>
        </w:rPr>
      </w:pPr>
      <w:r w:rsidRPr="00A00A0F">
        <w:rPr>
          <w:rFonts w:ascii="Calibri" w:hAnsi="Calibri"/>
          <w:b/>
        </w:rPr>
        <w:t>USA National Phenology Network</w:t>
      </w:r>
      <w:r>
        <w:rPr>
          <w:rFonts w:ascii="Calibri" w:hAnsi="Calibri"/>
        </w:rPr>
        <w:t>:</w:t>
      </w:r>
      <w:r w:rsidR="00CD6F9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Nature’s Notebook, target species, </w:t>
      </w:r>
      <w:r w:rsidR="00CD6F99">
        <w:rPr>
          <w:rFonts w:ascii="Calibri" w:hAnsi="Calibri"/>
        </w:rPr>
        <w:t>resources available</w:t>
      </w:r>
    </w:p>
    <w:p w14:paraId="6FBA0D47" w14:textId="7F707857" w:rsidR="00C708BF" w:rsidRDefault="00CD6F99" w:rsidP="007839DD">
      <w:pPr>
        <w:ind w:left="270" w:hanging="270"/>
        <w:rPr>
          <w:rFonts w:ascii="Calibri" w:hAnsi="Calibri"/>
        </w:rPr>
      </w:pPr>
      <w:r>
        <w:rPr>
          <w:rFonts w:ascii="Calibri" w:hAnsi="Calibri"/>
        </w:rPr>
        <w:t>Practical guide to setting up a public monitoring program</w:t>
      </w:r>
      <w:r w:rsidR="00A00A0F">
        <w:rPr>
          <w:rFonts w:ascii="Calibri" w:hAnsi="Calibri"/>
        </w:rPr>
        <w:t xml:space="preserve">: </w:t>
      </w:r>
      <w:r w:rsidR="001D6066">
        <w:rPr>
          <w:rFonts w:ascii="Calibri" w:hAnsi="Calibri"/>
        </w:rPr>
        <w:t>crash course in Botany</w:t>
      </w:r>
      <w:r w:rsidR="00A00A0F">
        <w:rPr>
          <w:rFonts w:ascii="Calibri" w:hAnsi="Calibri"/>
        </w:rPr>
        <w:t xml:space="preserve">; best practices </w:t>
      </w:r>
      <w:r w:rsidR="001D6066">
        <w:rPr>
          <w:rFonts w:ascii="Calibri" w:hAnsi="Calibri"/>
        </w:rPr>
        <w:t>&amp;</w:t>
      </w:r>
      <w:r w:rsidR="00A00A0F">
        <w:rPr>
          <w:rFonts w:ascii="Calibri" w:hAnsi="Calibri"/>
        </w:rPr>
        <w:t xml:space="preserve"> lessons learned</w:t>
      </w:r>
    </w:p>
    <w:p w14:paraId="2C70342D" w14:textId="77777777" w:rsidR="00CD6F99" w:rsidRDefault="00CD6F99" w:rsidP="00760C9C">
      <w:pPr>
        <w:rPr>
          <w:rFonts w:ascii="Calibri" w:hAnsi="Calibri"/>
        </w:rPr>
      </w:pPr>
    </w:p>
    <w:p w14:paraId="76B78B60" w14:textId="285FC84F" w:rsidR="00B30E30" w:rsidRPr="001D6066" w:rsidRDefault="006669FC" w:rsidP="00760C9C">
      <w:pPr>
        <w:rPr>
          <w:rFonts w:ascii="Calibri" w:hAnsi="Calibri"/>
          <w:b/>
        </w:rPr>
      </w:pPr>
      <w:r>
        <w:rPr>
          <w:rFonts w:ascii="Calibri" w:hAnsi="Calibri"/>
        </w:rPr>
        <w:t>During this workshop</w:t>
      </w:r>
      <w:r w:rsidR="00CD6F99" w:rsidRPr="003E23E5">
        <w:rPr>
          <w:rFonts w:ascii="Calibri" w:hAnsi="Calibri"/>
        </w:rPr>
        <w:t>,</w:t>
      </w:r>
      <w:r w:rsidR="00CD6F99" w:rsidRPr="00CD6F99">
        <w:rPr>
          <w:rFonts w:ascii="Calibri" w:hAnsi="Calibri"/>
        </w:rPr>
        <w:t xml:space="preserve"> </w:t>
      </w:r>
      <w:r>
        <w:rPr>
          <w:rFonts w:ascii="Calibri" w:hAnsi="Calibri"/>
        </w:rPr>
        <w:t>participants will</w:t>
      </w:r>
      <w:r w:rsidR="00CD6F99" w:rsidRPr="00CD6F99">
        <w:rPr>
          <w:rFonts w:ascii="Calibri" w:hAnsi="Calibri"/>
        </w:rPr>
        <w:t xml:space="preserve"> learn how to contribute to a nationwide effort to track the effects of climate change on the timing of phenological events in plants</w:t>
      </w:r>
      <w:r w:rsidR="00CD6F99">
        <w:rPr>
          <w:rFonts w:ascii="Calibri" w:hAnsi="Calibri"/>
        </w:rPr>
        <w:t xml:space="preserve">. </w:t>
      </w:r>
      <w:r w:rsidR="003E23E5">
        <w:rPr>
          <w:rFonts w:ascii="Calibri" w:hAnsi="Calibri"/>
        </w:rPr>
        <w:t>We’ll cover</w:t>
      </w:r>
      <w:r w:rsidR="00CD6F99" w:rsidRPr="00CD6F99">
        <w:rPr>
          <w:rFonts w:ascii="Calibri" w:hAnsi="Calibri"/>
        </w:rPr>
        <w:t xml:space="preserve">: the </w:t>
      </w:r>
      <w:r w:rsidR="00CD6F99">
        <w:rPr>
          <w:rFonts w:ascii="Calibri" w:hAnsi="Calibri"/>
        </w:rPr>
        <w:t xml:space="preserve">basics of phenology; the </w:t>
      </w:r>
      <w:r w:rsidR="00CD6F99" w:rsidRPr="00CD6F99">
        <w:rPr>
          <w:rFonts w:ascii="Calibri" w:hAnsi="Calibri"/>
        </w:rPr>
        <w:t>evidence-based link between phenological events and climate; the long-term effects of climate change on plant phenology; the risks of phenological mismatches induced by environmental change</w:t>
      </w:r>
      <w:r w:rsidR="007839DD">
        <w:rPr>
          <w:rFonts w:ascii="Calibri" w:hAnsi="Calibri"/>
        </w:rPr>
        <w:t>; and results of recent analyses of data collected by national park staff and vo</w:t>
      </w:r>
      <w:r>
        <w:rPr>
          <w:rFonts w:ascii="Calibri" w:hAnsi="Calibri"/>
        </w:rPr>
        <w:t>lunteers in California since 201</w:t>
      </w:r>
      <w:r w:rsidR="007839DD">
        <w:rPr>
          <w:rFonts w:ascii="Calibri" w:hAnsi="Calibri"/>
        </w:rPr>
        <w:t>1</w:t>
      </w:r>
      <w:r w:rsidR="00CD6F99" w:rsidRPr="00CD6F99">
        <w:rPr>
          <w:rFonts w:ascii="Calibri" w:hAnsi="Calibri"/>
        </w:rPr>
        <w:t xml:space="preserve">. </w:t>
      </w:r>
      <w:r w:rsidR="007839DD" w:rsidRPr="00CD6F99">
        <w:rPr>
          <w:rFonts w:ascii="Calibri" w:hAnsi="Calibri"/>
        </w:rPr>
        <w:t xml:space="preserve">We will introduce the </w:t>
      </w:r>
      <w:r w:rsidR="007839DD" w:rsidRPr="006669FC">
        <w:rPr>
          <w:rFonts w:ascii="Calibri" w:hAnsi="Calibri"/>
          <w:b/>
        </w:rPr>
        <w:t>California Phenology Project</w:t>
      </w:r>
      <w:r w:rsidR="007839DD" w:rsidRPr="00CD6F99">
        <w:rPr>
          <w:rFonts w:ascii="Calibri" w:hAnsi="Calibri"/>
        </w:rPr>
        <w:t xml:space="preserve"> (CPP; </w:t>
      </w:r>
      <w:hyperlink r:id="rId7" w:history="1">
        <w:r w:rsidR="007839DD" w:rsidRPr="00CD6F99">
          <w:rPr>
            <w:rStyle w:val="Hyperlink"/>
            <w:rFonts w:ascii="Calibri" w:hAnsi="Calibri"/>
          </w:rPr>
          <w:t>www.usanpn.org/cpp</w:t>
        </w:r>
      </w:hyperlink>
      <w:r w:rsidR="007839DD" w:rsidRPr="00CD6F99">
        <w:rPr>
          <w:rFonts w:ascii="Calibri" w:hAnsi="Calibri"/>
        </w:rPr>
        <w:t xml:space="preserve">), a statewide phenological monitoring program based in </w:t>
      </w:r>
      <w:r w:rsidR="007839DD">
        <w:rPr>
          <w:rFonts w:ascii="Calibri" w:hAnsi="Calibri"/>
        </w:rPr>
        <w:t>seven</w:t>
      </w:r>
      <w:r w:rsidR="007839DD" w:rsidRPr="00CD6F99">
        <w:rPr>
          <w:rFonts w:ascii="Calibri" w:hAnsi="Calibri"/>
        </w:rPr>
        <w:t xml:space="preserve"> National Parks and </w:t>
      </w:r>
      <w:r w:rsidR="007839DD">
        <w:rPr>
          <w:rFonts w:ascii="Calibri" w:hAnsi="Calibri"/>
        </w:rPr>
        <w:t>five</w:t>
      </w:r>
      <w:r w:rsidR="007839DD" w:rsidRPr="00CD6F99">
        <w:rPr>
          <w:rFonts w:ascii="Calibri" w:hAnsi="Calibri"/>
        </w:rPr>
        <w:t xml:space="preserve"> University of California Natural Reserves, </w:t>
      </w:r>
      <w:r w:rsidR="007839DD">
        <w:rPr>
          <w:rFonts w:ascii="Calibri" w:hAnsi="Calibri"/>
        </w:rPr>
        <w:t>where</w:t>
      </w:r>
      <w:r>
        <w:rPr>
          <w:rFonts w:ascii="Calibri" w:hAnsi="Calibri"/>
        </w:rPr>
        <w:t xml:space="preserve"> 30</w:t>
      </w:r>
      <w:r w:rsidR="007839DD" w:rsidRPr="00CD6F99">
        <w:rPr>
          <w:rFonts w:ascii="Calibri" w:hAnsi="Calibri"/>
        </w:rPr>
        <w:t xml:space="preserve"> plant species are currently being monitored in a replicated fashion across a variety of environmental gradients. </w:t>
      </w:r>
      <w:r w:rsidR="007839DD">
        <w:rPr>
          <w:rFonts w:ascii="Calibri" w:hAnsi="Calibri"/>
          <w:b/>
        </w:rPr>
        <w:t xml:space="preserve"> </w:t>
      </w:r>
      <w:r w:rsidR="00CD6F99" w:rsidRPr="00CD6F99">
        <w:rPr>
          <w:rFonts w:ascii="Calibri" w:hAnsi="Calibri"/>
        </w:rPr>
        <w:t>This workshop will include a presentation, on-line demonstrations</w:t>
      </w:r>
      <w:r w:rsidR="007839DD">
        <w:rPr>
          <w:rFonts w:ascii="Calibri" w:hAnsi="Calibri"/>
        </w:rPr>
        <w:t>,</w:t>
      </w:r>
      <w:r w:rsidR="003E23E5">
        <w:rPr>
          <w:rFonts w:ascii="Calibri" w:hAnsi="Calibri"/>
        </w:rPr>
        <w:t xml:space="preserve"> time for questions, </w:t>
      </w:r>
      <w:r w:rsidR="00CD6F99" w:rsidRPr="00CD6F99">
        <w:rPr>
          <w:rFonts w:ascii="Calibri" w:hAnsi="Calibri"/>
        </w:rPr>
        <w:t xml:space="preserve">and </w:t>
      </w:r>
      <w:r>
        <w:rPr>
          <w:rFonts w:ascii="Calibri" w:hAnsi="Calibri"/>
        </w:rPr>
        <w:t>hands-on experience in</w:t>
      </w:r>
      <w:r w:rsidR="00CD6F99" w:rsidRPr="00CD6F99">
        <w:rPr>
          <w:rFonts w:ascii="Calibri" w:hAnsi="Calibri"/>
        </w:rPr>
        <w:t xml:space="preserve"> the monitoring protocols and on-line database designed by the USA National Phenology Network (</w:t>
      </w:r>
      <w:r w:rsidR="0084403E">
        <w:rPr>
          <w:rFonts w:ascii="Calibri" w:hAnsi="Calibri"/>
        </w:rPr>
        <w:t xml:space="preserve">USA-NPN; </w:t>
      </w:r>
      <w:hyperlink r:id="rId8" w:history="1">
        <w:r w:rsidR="0084403E">
          <w:rPr>
            <w:rStyle w:val="Hyperlink"/>
            <w:rFonts w:ascii="Calibri" w:hAnsi="Calibri"/>
          </w:rPr>
          <w:t>www.usanpn.org</w:t>
        </w:r>
      </w:hyperlink>
      <w:r>
        <w:rPr>
          <w:rFonts w:ascii="Calibri" w:hAnsi="Calibri"/>
        </w:rPr>
        <w:t xml:space="preserve">). Currently, hundreds of volunteers and scientists are contributing to the NPN database </w:t>
      </w:r>
      <w:r w:rsidR="00CD6F99" w:rsidRPr="00CD6F99">
        <w:rPr>
          <w:rFonts w:ascii="Calibri" w:hAnsi="Calibri"/>
        </w:rPr>
        <w:t xml:space="preserve">standardized phenological observations of hundreds of plant and animal species. </w:t>
      </w: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2790"/>
        <w:gridCol w:w="3690"/>
        <w:gridCol w:w="2790"/>
      </w:tblGrid>
      <w:tr w:rsidR="001D6066" w14:paraId="3FDB9541" w14:textId="77777777" w:rsidTr="001D6066">
        <w:tc>
          <w:tcPr>
            <w:tcW w:w="2790" w:type="dxa"/>
          </w:tcPr>
          <w:p w14:paraId="6D0FAB53" w14:textId="649FDFB1" w:rsidR="007839DD" w:rsidRDefault="001D6066" w:rsidP="001D6066">
            <w:pPr>
              <w:tabs>
                <w:tab w:val="left" w:pos="2322"/>
              </w:tabs>
              <w:ind w:left="-108" w:right="252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  <w:noProof/>
              </w:rPr>
              <w:drawing>
                <wp:inline distT="0" distB="0" distL="0" distR="0" wp14:anchorId="64556B74" wp14:editId="5B440579">
                  <wp:extent cx="1765300" cy="262713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yotebrush male flowers for SBBG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28" cy="262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0D2C8D43" w14:textId="7730219F" w:rsidR="007839DD" w:rsidRDefault="001D6066" w:rsidP="001D6066">
            <w:pPr>
              <w:ind w:left="-828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  <w:noProof/>
              </w:rPr>
              <w:drawing>
                <wp:inline distT="0" distB="0" distL="0" distR="0" wp14:anchorId="0C86C607" wp14:editId="30FB631F">
                  <wp:extent cx="3496731" cy="262255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ifornia Poppy for SBB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889" cy="262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0133EB6E" w14:textId="64847EB9" w:rsidR="007839DD" w:rsidRPr="001D6066" w:rsidRDefault="001D6066" w:rsidP="001D6066">
            <w:pPr>
              <w:ind w:left="-1548"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49FE64BC" wp14:editId="45F7AE10">
                  <wp:extent cx="3496733" cy="262255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Oak for SBB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468" cy="262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066" w14:paraId="62247FFC" w14:textId="77777777" w:rsidTr="001D6066">
        <w:tc>
          <w:tcPr>
            <w:tcW w:w="2790" w:type="dxa"/>
          </w:tcPr>
          <w:p w14:paraId="65F9C497" w14:textId="7CE9B805" w:rsidR="007839DD" w:rsidRPr="001D6066" w:rsidRDefault="001D6066" w:rsidP="001D6066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Coyotebrush, male flowers</w:t>
            </w:r>
          </w:p>
        </w:tc>
        <w:tc>
          <w:tcPr>
            <w:tcW w:w="3690" w:type="dxa"/>
          </w:tcPr>
          <w:p w14:paraId="39F7C254" w14:textId="4EBB2791" w:rsidR="007839DD" w:rsidRPr="001D6066" w:rsidRDefault="001D6066" w:rsidP="001D6066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California Poppy</w:t>
            </w:r>
          </w:p>
        </w:tc>
        <w:tc>
          <w:tcPr>
            <w:tcW w:w="2790" w:type="dxa"/>
          </w:tcPr>
          <w:p w14:paraId="70E6D273" w14:textId="49DD6D69" w:rsidR="007839DD" w:rsidRPr="001D6066" w:rsidRDefault="001D6066" w:rsidP="001D6066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Blue Oak</w:t>
            </w:r>
          </w:p>
        </w:tc>
      </w:tr>
    </w:tbl>
    <w:p w14:paraId="7A6AC933" w14:textId="48EE80E7" w:rsidR="00F4131C" w:rsidRDefault="00F4131C" w:rsidP="00760C9C">
      <w:pPr>
        <w:rPr>
          <w:rFonts w:ascii="Calibri" w:hAnsi="Calibri"/>
          <w:b/>
        </w:rPr>
      </w:pPr>
      <w:r>
        <w:rPr>
          <w:rFonts w:ascii="Calibri" w:hAnsi="Calibri"/>
          <w:b/>
          <w:i/>
        </w:rPr>
        <w:lastRenderedPageBreak/>
        <w:t>The California Phenology Project:</w:t>
      </w:r>
      <w:r>
        <w:rPr>
          <w:rFonts w:ascii="Calibri" w:hAnsi="Calibri"/>
          <w:b/>
        </w:rPr>
        <w:t xml:space="preserve">  </w:t>
      </w:r>
      <w:hyperlink r:id="rId12" w:history="1">
        <w:r w:rsidRPr="00DC2333">
          <w:rPr>
            <w:rStyle w:val="Hyperlink"/>
            <w:rFonts w:ascii="Calibri" w:hAnsi="Calibri"/>
            <w:b/>
          </w:rPr>
          <w:t>www.usanpn.org/cpp</w:t>
        </w:r>
      </w:hyperlink>
    </w:p>
    <w:p w14:paraId="6DB595F2" w14:textId="484E0184" w:rsidR="00F4131C" w:rsidRDefault="004A39AC" w:rsidP="00760C9C">
      <w:pPr>
        <w:rPr>
          <w:rFonts w:ascii="Calibri" w:hAnsi="Calibri"/>
          <w:b/>
        </w:rPr>
      </w:pPr>
      <w:r w:rsidRPr="004A39AC">
        <w:rPr>
          <w:rFonts w:ascii="Calibri" w:hAnsi="Calibri"/>
          <w:b/>
          <w:i/>
        </w:rPr>
        <w:t>Educational materials developed by the California Phenology Project:</w:t>
      </w:r>
      <w:r>
        <w:rPr>
          <w:rFonts w:ascii="Calibri" w:hAnsi="Calibri"/>
          <w:b/>
        </w:rPr>
        <w:t xml:space="preserve">  </w:t>
      </w:r>
      <w:hyperlink r:id="rId13" w:history="1">
        <w:r w:rsidRPr="004A39AC">
          <w:rPr>
            <w:rStyle w:val="Hyperlink"/>
            <w:rFonts w:ascii="Calibri" w:hAnsi="Calibri"/>
            <w:b/>
          </w:rPr>
          <w:t>www.usanpn.org/cpp/education</w:t>
        </w:r>
      </w:hyperlink>
    </w:p>
    <w:p w14:paraId="6A465ED2" w14:textId="77777777" w:rsidR="00F4131C" w:rsidRPr="00F4131C" w:rsidRDefault="00F4131C" w:rsidP="00760C9C">
      <w:pPr>
        <w:rPr>
          <w:rFonts w:ascii="Calibri" w:hAnsi="Calibri"/>
          <w:b/>
        </w:rPr>
      </w:pPr>
      <w:r w:rsidRPr="00A00A0F">
        <w:rPr>
          <w:rFonts w:ascii="Calibri" w:hAnsi="Calibri"/>
          <w:b/>
          <w:i/>
        </w:rPr>
        <w:t>The USA National Phenology Network</w:t>
      </w:r>
      <w:r>
        <w:rPr>
          <w:rFonts w:ascii="Calibri" w:hAnsi="Calibri"/>
          <w:b/>
        </w:rPr>
        <w:t xml:space="preserve">: </w:t>
      </w:r>
      <w:hyperlink r:id="rId14" w:history="1">
        <w:r w:rsidR="00A00A0F" w:rsidRPr="00A00A0F">
          <w:rPr>
            <w:rStyle w:val="Hyperlink"/>
            <w:rFonts w:ascii="Calibri" w:hAnsi="Calibri"/>
            <w:b/>
          </w:rPr>
          <w:t>http://www.usanpn.org</w:t>
        </w:r>
      </w:hyperlink>
      <w:r w:rsidR="00A00A0F">
        <w:rPr>
          <w:rFonts w:ascii="Calibri" w:hAnsi="Calibri"/>
          <w:b/>
        </w:rPr>
        <w:t xml:space="preserve"> </w:t>
      </w:r>
    </w:p>
    <w:p w14:paraId="28B08C83" w14:textId="77777777" w:rsidR="00760C9C" w:rsidRPr="00030BF1" w:rsidRDefault="00760C9C" w:rsidP="00760C9C">
      <w:pPr>
        <w:rPr>
          <w:rFonts w:ascii="Calibri" w:hAnsi="Calibri"/>
        </w:rPr>
      </w:pPr>
    </w:p>
    <w:p w14:paraId="180B387C" w14:textId="77777777" w:rsidR="00760C9C" w:rsidRDefault="00760C9C" w:rsidP="00760C9C">
      <w:pPr>
        <w:rPr>
          <w:rFonts w:ascii="Calibri" w:hAnsi="Calibri"/>
          <w:b/>
          <w:sz w:val="32"/>
          <w:szCs w:val="32"/>
        </w:rPr>
      </w:pPr>
      <w:r w:rsidRPr="00A00A0F">
        <w:rPr>
          <w:rFonts w:ascii="Calibri" w:hAnsi="Calibri"/>
          <w:b/>
          <w:sz w:val="32"/>
          <w:szCs w:val="32"/>
        </w:rPr>
        <w:t>SELECTED ONLINE RESOURCES for climate change &amp; phenology workshop</w:t>
      </w:r>
    </w:p>
    <w:p w14:paraId="0182BE0C" w14:textId="77777777" w:rsidR="00F611AD" w:rsidRPr="00B30E30" w:rsidRDefault="00F611AD" w:rsidP="00760C9C">
      <w:pPr>
        <w:rPr>
          <w:rFonts w:ascii="Calibri" w:hAnsi="Calibri"/>
          <w:b/>
          <w:sz w:val="20"/>
          <w:szCs w:val="20"/>
        </w:rPr>
      </w:pPr>
    </w:p>
    <w:p w14:paraId="0FC19367" w14:textId="77777777" w:rsidR="003F0A79" w:rsidRPr="00307FF4" w:rsidRDefault="003F0A7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/>
          <w:b/>
          <w:u w:val="single"/>
        </w:rPr>
      </w:pPr>
      <w:r w:rsidRPr="00307FF4">
        <w:rPr>
          <w:rFonts w:asciiTheme="minorHAnsi" w:hAnsiTheme="minorHAnsi"/>
          <w:b/>
          <w:u w:val="single"/>
        </w:rPr>
        <w:t>PHENOLOGY</w:t>
      </w:r>
    </w:p>
    <w:p w14:paraId="10407D03" w14:textId="77777777" w:rsidR="003F0A79" w:rsidRPr="00307FF4" w:rsidRDefault="003F0A7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 xml:space="preserve">USA National Phenology Network </w:t>
      </w:r>
      <w:hyperlink r:id="rId15" w:history="1">
        <w:r w:rsidRPr="00307FF4">
          <w:rPr>
            <w:rStyle w:val="Hyperlink"/>
            <w:rFonts w:asciiTheme="minorHAnsi" w:hAnsiTheme="minorHAnsi"/>
          </w:rPr>
          <w:t>https://www.usanpn.org/</w:t>
        </w:r>
      </w:hyperlink>
    </w:p>
    <w:p w14:paraId="1508899D" w14:textId="77777777" w:rsidR="00C03436" w:rsidRPr="00307FF4" w:rsidRDefault="003F0A7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 xml:space="preserve">California Phenology Project </w:t>
      </w:r>
      <w:hyperlink r:id="rId16" w:history="1">
        <w:r w:rsidR="00C03436" w:rsidRPr="00307FF4">
          <w:rPr>
            <w:rStyle w:val="Hyperlink"/>
            <w:rFonts w:asciiTheme="minorHAnsi" w:hAnsiTheme="minorHAnsi"/>
          </w:rPr>
          <w:t>https://www.usanpn.org/cpp/</w:t>
        </w:r>
      </w:hyperlink>
    </w:p>
    <w:p w14:paraId="0393F9A2" w14:textId="77777777" w:rsidR="00B30E30" w:rsidRDefault="003F0A7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120"/>
        <w:rPr>
          <w:rStyle w:val="Hyperlink"/>
          <w:rFonts w:asciiTheme="minorHAnsi" w:hAnsiTheme="minorHAnsi"/>
        </w:rPr>
      </w:pPr>
      <w:r w:rsidRPr="00307FF4">
        <w:rPr>
          <w:rFonts w:asciiTheme="minorHAnsi" w:hAnsiTheme="minorHAnsi"/>
          <w:b/>
        </w:rPr>
        <w:t>Additional partners with the USA-NPN</w:t>
      </w:r>
      <w:r w:rsidRPr="00307FF4">
        <w:rPr>
          <w:rFonts w:asciiTheme="minorHAnsi" w:hAnsiTheme="minorHAnsi"/>
        </w:rPr>
        <w:t xml:space="preserve"> </w:t>
      </w:r>
      <w:hyperlink r:id="rId17" w:history="1">
        <w:r w:rsidRPr="00307FF4">
          <w:rPr>
            <w:rStyle w:val="Hyperlink"/>
            <w:rFonts w:asciiTheme="minorHAnsi" w:hAnsiTheme="minorHAnsi"/>
          </w:rPr>
          <w:t>https://www.usanpn.org/partner/current</w:t>
        </w:r>
      </w:hyperlink>
    </w:p>
    <w:p w14:paraId="5EDC706A" w14:textId="77777777" w:rsidR="00B30E30" w:rsidRPr="00B30E30" w:rsidRDefault="00B30E30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120"/>
        <w:rPr>
          <w:rFonts w:asciiTheme="minorHAnsi" w:hAnsiTheme="minorHAnsi"/>
          <w:color w:val="0000FF"/>
          <w:u w:val="single"/>
        </w:rPr>
      </w:pPr>
    </w:p>
    <w:p w14:paraId="49D16950" w14:textId="77777777" w:rsidR="00760C9C" w:rsidRPr="00307FF4" w:rsidRDefault="00C03436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rPr>
          <w:rFonts w:asciiTheme="minorHAnsi" w:hAnsiTheme="minorHAnsi"/>
          <w:b/>
          <w:u w:val="single"/>
        </w:rPr>
      </w:pPr>
      <w:r w:rsidRPr="00307FF4">
        <w:rPr>
          <w:rFonts w:asciiTheme="minorHAnsi" w:hAnsiTheme="minorHAnsi"/>
          <w:b/>
          <w:u w:val="single"/>
        </w:rPr>
        <w:t>CLIMATE CHANGE</w:t>
      </w:r>
    </w:p>
    <w:p w14:paraId="01C1F948" w14:textId="77777777" w:rsidR="00760C9C" w:rsidRPr="00307FF4" w:rsidRDefault="00760C9C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>Intergovernmental Panel on Climate Change (IPCC)</w:t>
      </w:r>
      <w:r w:rsidRPr="00307FF4">
        <w:rPr>
          <w:rFonts w:asciiTheme="minorHAnsi" w:hAnsiTheme="minorHAnsi"/>
        </w:rPr>
        <w:t xml:space="preserve"> </w:t>
      </w:r>
      <w:r w:rsidR="00C03436" w:rsidRPr="00307FF4">
        <w:rPr>
          <w:rFonts w:asciiTheme="minorHAnsi" w:hAnsiTheme="minorHAnsi"/>
        </w:rPr>
        <w:t xml:space="preserve"> </w:t>
      </w:r>
      <w:hyperlink r:id="rId18" w:history="1">
        <w:r w:rsidRPr="00307FF4">
          <w:rPr>
            <w:rStyle w:val="Hyperlink"/>
            <w:rFonts w:asciiTheme="minorHAnsi" w:hAnsiTheme="minorHAnsi"/>
          </w:rPr>
          <w:t>http://www.ipcc.ch/</w:t>
        </w:r>
      </w:hyperlink>
    </w:p>
    <w:p w14:paraId="0985031F" w14:textId="77777777" w:rsidR="00667B99" w:rsidRDefault="003F0A7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before="120"/>
        <w:rPr>
          <w:rFonts w:asciiTheme="minorHAnsi" w:hAnsiTheme="minorHAnsi"/>
          <w:b/>
        </w:rPr>
      </w:pPr>
      <w:r w:rsidRPr="00307FF4">
        <w:rPr>
          <w:rFonts w:asciiTheme="minorHAnsi" w:hAnsiTheme="minorHAnsi"/>
          <w:b/>
        </w:rPr>
        <w:t>C2ES – Center for Climate &amp; Energy Solutions</w:t>
      </w:r>
      <w:r w:rsidRPr="00307FF4">
        <w:rPr>
          <w:rFonts w:asciiTheme="minorHAnsi" w:hAnsiTheme="minorHAnsi"/>
        </w:rPr>
        <w:t xml:space="preserve"> (formerly Pew Center on Climate Change)</w:t>
      </w:r>
      <w:r w:rsidR="00C03436" w:rsidRPr="00307FF4">
        <w:rPr>
          <w:rFonts w:asciiTheme="minorHAnsi" w:hAnsiTheme="minorHAnsi"/>
          <w:b/>
        </w:rPr>
        <w:t xml:space="preserve"> </w:t>
      </w:r>
    </w:p>
    <w:p w14:paraId="4ED56613" w14:textId="77777777" w:rsidR="003F0A79" w:rsidRDefault="002A6E51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ind w:firstLine="720"/>
        <w:rPr>
          <w:rStyle w:val="Hyperlink"/>
          <w:rFonts w:asciiTheme="minorHAnsi" w:hAnsiTheme="minorHAnsi"/>
        </w:rPr>
      </w:pPr>
      <w:hyperlink r:id="rId19" w:history="1">
        <w:r w:rsidR="00C03436" w:rsidRPr="00307FF4">
          <w:rPr>
            <w:rStyle w:val="Hyperlink"/>
            <w:rFonts w:asciiTheme="minorHAnsi" w:hAnsiTheme="minorHAnsi"/>
          </w:rPr>
          <w:t>http://www.c2es.org/</w:t>
        </w:r>
      </w:hyperlink>
    </w:p>
    <w:p w14:paraId="6BB9BF02" w14:textId="77777777" w:rsidR="00B30E30" w:rsidRPr="00307FF4" w:rsidRDefault="00B30E30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ind w:firstLine="720"/>
        <w:rPr>
          <w:rFonts w:asciiTheme="minorHAnsi" w:hAnsiTheme="minorHAnsi"/>
          <w:b/>
        </w:rPr>
      </w:pPr>
    </w:p>
    <w:p w14:paraId="4FE191A8" w14:textId="77777777" w:rsidR="00C03436" w:rsidRPr="00307FF4" w:rsidRDefault="00C03436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rPr>
          <w:rFonts w:asciiTheme="minorHAnsi" w:hAnsiTheme="minorHAnsi"/>
          <w:b/>
          <w:u w:val="single"/>
        </w:rPr>
      </w:pPr>
      <w:r w:rsidRPr="00307FF4">
        <w:rPr>
          <w:rFonts w:asciiTheme="minorHAnsi" w:hAnsiTheme="minorHAnsi"/>
          <w:b/>
          <w:u w:val="single"/>
        </w:rPr>
        <w:t xml:space="preserve">U.S. CLIMATE CHANGE RESEARCH PROGRAMS &amp; RESOURCE MANAGEMENT ACTIVITIES </w:t>
      </w:r>
    </w:p>
    <w:p w14:paraId="1B9DC375" w14:textId="77777777" w:rsidR="00760C9C" w:rsidRPr="00307FF4" w:rsidRDefault="00760C9C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>United States Global Change Research Program</w:t>
      </w:r>
      <w:r w:rsidRPr="00307FF4">
        <w:rPr>
          <w:rFonts w:asciiTheme="minorHAnsi" w:hAnsiTheme="minorHAnsi"/>
        </w:rPr>
        <w:t xml:space="preserve"> </w:t>
      </w:r>
      <w:hyperlink r:id="rId20" w:history="1">
        <w:r w:rsidRPr="00307FF4">
          <w:rPr>
            <w:rStyle w:val="Hyperlink"/>
            <w:rFonts w:asciiTheme="minorHAnsi" w:hAnsiTheme="minorHAnsi"/>
          </w:rPr>
          <w:t>http://www.globalchange.gov</w:t>
        </w:r>
      </w:hyperlink>
    </w:p>
    <w:p w14:paraId="0E6028CA" w14:textId="77777777" w:rsidR="00667B99" w:rsidRDefault="00760C9C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>U.S. Department of Interior</w:t>
      </w:r>
      <w:r w:rsidR="00C03436" w:rsidRPr="00307FF4">
        <w:rPr>
          <w:rFonts w:asciiTheme="minorHAnsi" w:hAnsiTheme="minorHAnsi"/>
          <w:b/>
        </w:rPr>
        <w:t xml:space="preserve"> – </w:t>
      </w:r>
      <w:r w:rsidRPr="00307FF4">
        <w:rPr>
          <w:rFonts w:asciiTheme="minorHAnsi" w:hAnsiTheme="minorHAnsi"/>
        </w:rPr>
        <w:t>Strategic Response to</w:t>
      </w:r>
      <w:r w:rsidR="003F0A79" w:rsidRPr="00307FF4">
        <w:rPr>
          <w:rFonts w:asciiTheme="minorHAnsi" w:hAnsiTheme="minorHAnsi"/>
        </w:rPr>
        <w:t xml:space="preserve"> Climate Change</w:t>
      </w:r>
      <w:r w:rsidRPr="00307FF4">
        <w:rPr>
          <w:rFonts w:asciiTheme="minorHAnsi" w:hAnsiTheme="minorHAnsi"/>
        </w:rPr>
        <w:t xml:space="preserve"> </w:t>
      </w:r>
    </w:p>
    <w:p w14:paraId="1A097339" w14:textId="77777777" w:rsidR="00760C9C" w:rsidRPr="00307FF4" w:rsidRDefault="002A6E51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ind w:firstLine="720"/>
        <w:rPr>
          <w:rFonts w:asciiTheme="minorHAnsi" w:hAnsiTheme="minorHAnsi"/>
        </w:rPr>
      </w:pPr>
      <w:hyperlink r:id="rId21" w:history="1">
        <w:r w:rsidR="00760C9C" w:rsidRPr="00307FF4">
          <w:rPr>
            <w:rStyle w:val="Hyperlink"/>
            <w:rFonts w:asciiTheme="minorHAnsi" w:hAnsiTheme="minorHAnsi"/>
          </w:rPr>
          <w:t>http://www.doi.gov/whatwedo/climate/strategy/index.cfm</w:t>
        </w:r>
      </w:hyperlink>
    </w:p>
    <w:p w14:paraId="77962121" w14:textId="77777777" w:rsidR="00760C9C" w:rsidRPr="00307FF4" w:rsidRDefault="00C03436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/>
        <w:rPr>
          <w:rFonts w:asciiTheme="minorHAnsi" w:hAnsiTheme="minorHAnsi"/>
          <w:b/>
        </w:rPr>
      </w:pPr>
      <w:r w:rsidRPr="00307FF4">
        <w:rPr>
          <w:rFonts w:asciiTheme="minorHAnsi" w:hAnsiTheme="minorHAnsi"/>
          <w:b/>
        </w:rPr>
        <w:t xml:space="preserve">U.S. Climate Science Centers </w:t>
      </w:r>
      <w:hyperlink r:id="rId22" w:history="1">
        <w:r w:rsidRPr="00307FF4">
          <w:rPr>
            <w:rStyle w:val="Hyperlink"/>
            <w:rFonts w:asciiTheme="minorHAnsi" w:hAnsiTheme="minorHAnsi"/>
          </w:rPr>
          <w:t>http://www.doi.gov/csc/index.cfm</w:t>
        </w:r>
      </w:hyperlink>
    </w:p>
    <w:p w14:paraId="5581DD82" w14:textId="77777777" w:rsidR="00307FF4" w:rsidRDefault="00C03436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 xml:space="preserve">U.S. Landscape Conservation Cooperatives </w:t>
      </w:r>
      <w:hyperlink r:id="rId23" w:history="1">
        <w:r w:rsidRPr="00307FF4">
          <w:rPr>
            <w:rStyle w:val="Hyperlink"/>
            <w:rFonts w:asciiTheme="minorHAnsi" w:hAnsiTheme="minorHAnsi"/>
          </w:rPr>
          <w:t>http://www.doi.gov/lcc/index.cfm</w:t>
        </w:r>
      </w:hyperlink>
      <w:r w:rsidR="00307FF4">
        <w:rPr>
          <w:rFonts w:asciiTheme="minorHAnsi" w:hAnsiTheme="minorHAnsi"/>
        </w:rPr>
        <w:t xml:space="preserve"> </w:t>
      </w:r>
    </w:p>
    <w:p w14:paraId="721B9B11" w14:textId="77777777" w:rsidR="00307FF4" w:rsidRPr="00307FF4" w:rsidRDefault="00307FF4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/>
        <w:rPr>
          <w:rFonts w:asciiTheme="minorHAnsi" w:hAnsiTheme="minorHAnsi"/>
          <w:b/>
        </w:rPr>
      </w:pPr>
      <w:r w:rsidRPr="00307FF4">
        <w:rPr>
          <w:rFonts w:asciiTheme="minorHAnsi" w:hAnsiTheme="minorHAnsi"/>
          <w:b/>
        </w:rPr>
        <w:t>USGS National Climate Change &amp; Wildlife Science Center</w:t>
      </w:r>
      <w:r w:rsidRPr="00307FF4">
        <w:rPr>
          <w:rFonts w:asciiTheme="minorHAnsi" w:hAnsiTheme="minorHAnsi"/>
        </w:rPr>
        <w:t xml:space="preserve"> </w:t>
      </w:r>
      <w:hyperlink r:id="rId24" w:history="1">
        <w:r w:rsidRPr="00307FF4">
          <w:rPr>
            <w:rStyle w:val="Hyperlink"/>
            <w:rFonts w:asciiTheme="minorHAnsi" w:hAnsiTheme="minorHAnsi"/>
          </w:rPr>
          <w:t>http://nccwsc.usgs.gov/</w:t>
        </w:r>
      </w:hyperlink>
    </w:p>
    <w:p w14:paraId="2818C906" w14:textId="77777777" w:rsidR="00667B99" w:rsidRDefault="00C03436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>National Park Service</w:t>
      </w:r>
      <w:r w:rsidR="00307FF4" w:rsidRPr="00307FF4">
        <w:rPr>
          <w:rFonts w:asciiTheme="minorHAnsi" w:hAnsiTheme="minorHAnsi"/>
          <w:b/>
        </w:rPr>
        <w:t xml:space="preserve"> </w:t>
      </w:r>
      <w:r w:rsidR="00760C9C" w:rsidRPr="00307FF4">
        <w:rPr>
          <w:rFonts w:asciiTheme="minorHAnsi" w:hAnsiTheme="minorHAnsi"/>
        </w:rPr>
        <w:t xml:space="preserve">Climate Change Response Program: </w:t>
      </w:r>
    </w:p>
    <w:p w14:paraId="59E4A9BE" w14:textId="77777777" w:rsidR="00760C9C" w:rsidRDefault="002A6E51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ind w:firstLine="720"/>
        <w:rPr>
          <w:rStyle w:val="Hyperlink"/>
          <w:rFonts w:asciiTheme="minorHAnsi" w:hAnsiTheme="minorHAnsi"/>
        </w:rPr>
      </w:pPr>
      <w:hyperlink r:id="rId25" w:history="1">
        <w:r w:rsidR="00760C9C" w:rsidRPr="00307FF4">
          <w:rPr>
            <w:rStyle w:val="Hyperlink"/>
            <w:rFonts w:asciiTheme="minorHAnsi" w:hAnsiTheme="minorHAnsi"/>
          </w:rPr>
          <w:t>http://www.nature.nps.gov/climatechange/index.cfm</w:t>
        </w:r>
      </w:hyperlink>
    </w:p>
    <w:p w14:paraId="3450D190" w14:textId="77777777" w:rsidR="00B30E30" w:rsidRPr="00307FF4" w:rsidRDefault="00B30E30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ind w:firstLine="720"/>
        <w:rPr>
          <w:rFonts w:asciiTheme="minorHAnsi" w:hAnsiTheme="minorHAnsi"/>
          <w:b/>
        </w:rPr>
      </w:pPr>
    </w:p>
    <w:p w14:paraId="1B845E9A" w14:textId="77777777" w:rsidR="00667B99" w:rsidRDefault="00C07ADB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PUBLIC PARTICIPATION IN SCIENTIFIC RESEARCH (CITIZEN SCIENCE)</w:t>
      </w:r>
    </w:p>
    <w:p w14:paraId="402DF2E4" w14:textId="77777777" w:rsidR="00667B99" w:rsidRDefault="00667B9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spacing w:before="120"/>
        <w:rPr>
          <w:rStyle w:val="Hyperlink"/>
          <w:rFonts w:asciiTheme="minorHAnsi" w:hAnsiTheme="minorHAnsi"/>
        </w:rPr>
      </w:pPr>
      <w:r w:rsidRPr="00667B99">
        <w:rPr>
          <w:rFonts w:asciiTheme="minorHAnsi" w:hAnsiTheme="minorHAnsi"/>
          <w:b/>
        </w:rPr>
        <w:t xml:space="preserve">Citizen Science Central (Cornell Lab of Ornithology) </w:t>
      </w:r>
      <w:hyperlink r:id="rId26" w:history="1">
        <w:r w:rsidRPr="00667B99">
          <w:rPr>
            <w:rStyle w:val="Hyperlink"/>
            <w:rFonts w:asciiTheme="minorHAnsi" w:hAnsiTheme="minorHAnsi"/>
          </w:rPr>
          <w:t>http://www.birds.cornell.edu/citscitoolkit</w:t>
        </w:r>
      </w:hyperlink>
    </w:p>
    <w:p w14:paraId="3DCBF077" w14:textId="77777777" w:rsidR="00B30E30" w:rsidRPr="00667B99" w:rsidRDefault="00B30E30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spacing w:before="120"/>
        <w:rPr>
          <w:rFonts w:asciiTheme="minorHAnsi" w:hAnsiTheme="minorHAnsi"/>
          <w:u w:val="single"/>
        </w:rPr>
      </w:pPr>
    </w:p>
    <w:p w14:paraId="53D4E4B0" w14:textId="77777777" w:rsidR="00667B99" w:rsidRPr="00667B99" w:rsidRDefault="00667B9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  <w:u w:val="single"/>
          <w:lang w:val="it-IT"/>
        </w:rPr>
      </w:pPr>
      <w:r w:rsidRPr="00667B99">
        <w:rPr>
          <w:rFonts w:asciiTheme="minorHAnsi" w:hAnsiTheme="minorHAnsi"/>
          <w:b/>
          <w:u w:val="single"/>
          <w:lang w:val="it-IT"/>
        </w:rPr>
        <w:t>EDUCATION/OUTREACH</w:t>
      </w:r>
      <w:r>
        <w:rPr>
          <w:rFonts w:asciiTheme="minorHAnsi" w:hAnsiTheme="minorHAnsi"/>
          <w:b/>
          <w:u w:val="single"/>
          <w:lang w:val="it-IT"/>
        </w:rPr>
        <w:t xml:space="preserve"> RESOURCES</w:t>
      </w:r>
    </w:p>
    <w:p w14:paraId="29561D83" w14:textId="77777777" w:rsidR="0077766C" w:rsidRPr="00667B99" w:rsidRDefault="0077766C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</w:rPr>
      </w:pPr>
      <w:r w:rsidRPr="00307FF4">
        <w:rPr>
          <w:rFonts w:asciiTheme="minorHAnsi" w:hAnsiTheme="minorHAnsi"/>
          <w:b/>
        </w:rPr>
        <w:t>350.org</w:t>
      </w:r>
      <w:r>
        <w:rPr>
          <w:rFonts w:asciiTheme="minorHAnsi" w:hAnsiTheme="minorHAnsi"/>
          <w:b/>
        </w:rPr>
        <w:t xml:space="preserve"> </w:t>
      </w:r>
      <w:hyperlink r:id="rId27" w:history="1">
        <w:r w:rsidRPr="00307FF4">
          <w:rPr>
            <w:rStyle w:val="Hyperlink"/>
            <w:rFonts w:asciiTheme="minorHAnsi" w:hAnsiTheme="minorHAnsi"/>
          </w:rPr>
          <w:t>http://www.350.org/</w:t>
        </w:r>
      </w:hyperlink>
    </w:p>
    <w:p w14:paraId="67B701CE" w14:textId="77777777" w:rsidR="00667B99" w:rsidRPr="00667B99" w:rsidRDefault="00667B9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</w:rPr>
      </w:pPr>
      <w:r w:rsidRPr="00307FF4">
        <w:rPr>
          <w:rFonts w:asciiTheme="minorHAnsi" w:hAnsiTheme="minorHAnsi"/>
          <w:b/>
        </w:rPr>
        <w:t>Climate Central</w:t>
      </w:r>
      <w:r>
        <w:rPr>
          <w:rFonts w:asciiTheme="minorHAnsi" w:hAnsiTheme="minorHAnsi"/>
          <w:b/>
        </w:rPr>
        <w:t xml:space="preserve"> </w:t>
      </w:r>
      <w:hyperlink r:id="rId28" w:history="1">
        <w:r w:rsidRPr="00307FF4">
          <w:rPr>
            <w:rStyle w:val="Hyperlink"/>
            <w:rFonts w:asciiTheme="minorHAnsi" w:hAnsiTheme="minorHAnsi"/>
          </w:rPr>
          <w:t>http://www.climatecentral.org/</w:t>
        </w:r>
      </w:hyperlink>
    </w:p>
    <w:p w14:paraId="72CD2628" w14:textId="77777777" w:rsidR="00667B99" w:rsidRPr="00307FF4" w:rsidRDefault="00667B9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</w:rPr>
      </w:pPr>
      <w:r w:rsidRPr="00307FF4">
        <w:rPr>
          <w:rFonts w:asciiTheme="minorHAnsi" w:hAnsiTheme="minorHAnsi"/>
          <w:b/>
        </w:rPr>
        <w:t>Union of Concerned Scientists</w:t>
      </w:r>
      <w:r>
        <w:rPr>
          <w:rFonts w:asciiTheme="minorHAnsi" w:hAnsiTheme="minorHAnsi"/>
          <w:b/>
        </w:rPr>
        <w:t xml:space="preserve"> </w:t>
      </w:r>
      <w:hyperlink r:id="rId29" w:history="1">
        <w:r w:rsidRPr="00307FF4">
          <w:rPr>
            <w:rStyle w:val="Hyperlink"/>
            <w:rFonts w:asciiTheme="minorHAnsi" w:hAnsiTheme="minorHAnsi"/>
          </w:rPr>
          <w:t>http://www.ucsusa.org/global_warming/</w:t>
        </w:r>
      </w:hyperlink>
    </w:p>
    <w:p w14:paraId="433DC311" w14:textId="77777777" w:rsidR="00667B99" w:rsidRPr="00667B99" w:rsidRDefault="00667B9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</w:rPr>
      </w:pPr>
      <w:r w:rsidRPr="00307FF4">
        <w:rPr>
          <w:rFonts w:asciiTheme="minorHAnsi" w:hAnsiTheme="minorHAnsi"/>
          <w:b/>
        </w:rPr>
        <w:t>Climate Science Watch</w:t>
      </w:r>
      <w:r>
        <w:rPr>
          <w:rFonts w:asciiTheme="minorHAnsi" w:hAnsiTheme="minorHAnsi"/>
          <w:b/>
        </w:rPr>
        <w:t xml:space="preserve"> </w:t>
      </w:r>
      <w:hyperlink r:id="rId30" w:history="1">
        <w:r w:rsidRPr="00307FF4">
          <w:rPr>
            <w:rStyle w:val="Hyperlink"/>
            <w:rFonts w:asciiTheme="minorHAnsi" w:hAnsiTheme="minorHAnsi"/>
          </w:rPr>
          <w:t>http://wwwclimatesciencewatch.org</w:t>
        </w:r>
      </w:hyperlink>
    </w:p>
    <w:p w14:paraId="33714ACD" w14:textId="77777777" w:rsidR="00667B99" w:rsidRPr="00667B99" w:rsidRDefault="00667B99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  <w:lang w:val="it-IT"/>
        </w:rPr>
      </w:pPr>
      <w:r w:rsidRPr="00307FF4">
        <w:rPr>
          <w:rFonts w:asciiTheme="minorHAnsi" w:hAnsiTheme="minorHAnsi"/>
          <w:b/>
          <w:lang w:val="it-IT"/>
        </w:rPr>
        <w:t>Climate Change Education</w:t>
      </w:r>
      <w:r>
        <w:rPr>
          <w:rFonts w:asciiTheme="minorHAnsi" w:hAnsiTheme="minorHAnsi"/>
          <w:b/>
          <w:lang w:val="it-IT"/>
        </w:rPr>
        <w:t xml:space="preserve"> </w:t>
      </w:r>
      <w:hyperlink r:id="rId31" w:history="1">
        <w:r w:rsidRPr="00307FF4">
          <w:rPr>
            <w:rStyle w:val="Hyperlink"/>
            <w:rFonts w:asciiTheme="minorHAnsi" w:hAnsiTheme="minorHAnsi"/>
            <w:lang w:val="it-IT"/>
          </w:rPr>
          <w:t>http://www.climatechangeeducation.org</w:t>
        </w:r>
      </w:hyperlink>
    </w:p>
    <w:p w14:paraId="1C4F7C55" w14:textId="77777777" w:rsidR="00667B99" w:rsidRDefault="00760C9C" w:rsidP="00F60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  <w:lang w:val="it-IT"/>
        </w:rPr>
      </w:pPr>
      <w:r w:rsidRPr="00307FF4">
        <w:rPr>
          <w:rFonts w:asciiTheme="minorHAnsi" w:hAnsiTheme="minorHAnsi"/>
          <w:b/>
          <w:lang w:val="it-IT"/>
        </w:rPr>
        <w:t>California Climate Change Portal</w:t>
      </w:r>
      <w:r w:rsidR="00667B99">
        <w:rPr>
          <w:rFonts w:asciiTheme="minorHAnsi" w:hAnsiTheme="minorHAnsi"/>
          <w:b/>
          <w:lang w:val="it-IT"/>
        </w:rPr>
        <w:t xml:space="preserve"> </w:t>
      </w:r>
      <w:hyperlink r:id="rId32" w:history="1">
        <w:r w:rsidRPr="00307FF4">
          <w:rPr>
            <w:rStyle w:val="Hyperlink"/>
            <w:rFonts w:asciiTheme="minorHAnsi" w:hAnsiTheme="minorHAnsi"/>
            <w:lang w:val="it-IT"/>
          </w:rPr>
          <w:t>http://www.climatechange.ca.gov</w:t>
        </w:r>
      </w:hyperlink>
    </w:p>
    <w:p w14:paraId="306184E6" w14:textId="60E5875A" w:rsidR="0077766C" w:rsidRPr="0077766C" w:rsidRDefault="00307FF4" w:rsidP="00B30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CC"/>
        <w:spacing w:before="120"/>
        <w:rPr>
          <w:rFonts w:asciiTheme="minorHAnsi" w:hAnsiTheme="minorHAnsi"/>
          <w:b/>
          <w:lang w:val="it-IT"/>
        </w:rPr>
        <w:sectPr w:rsidR="0077766C" w:rsidRPr="0077766C" w:rsidSect="007839DD">
          <w:type w:val="continuous"/>
          <w:pgSz w:w="12240" w:h="15840"/>
          <w:pgMar w:top="450" w:right="1080" w:bottom="810" w:left="1080" w:header="720" w:footer="720" w:gutter="0"/>
          <w:cols w:space="720"/>
          <w:docGrid w:linePitch="360"/>
        </w:sectPr>
      </w:pPr>
      <w:r w:rsidRPr="00307FF4">
        <w:rPr>
          <w:rFonts w:asciiTheme="minorHAnsi" w:hAnsiTheme="minorHAnsi"/>
          <w:b/>
          <w:lang w:val="it-IT"/>
        </w:rPr>
        <w:t>California Climate Change &amp; Energy: Education Resources Catalog</w:t>
      </w:r>
      <w:r w:rsidRPr="00307FF4">
        <w:rPr>
          <w:rFonts w:asciiTheme="minorHAnsi" w:hAnsiTheme="minorHAnsi"/>
          <w:lang w:val="it-IT"/>
        </w:rPr>
        <w:t xml:space="preserve"> </w:t>
      </w:r>
      <w:r w:rsidRPr="00B30E30">
        <w:rPr>
          <w:rFonts w:asciiTheme="minorHAnsi" w:hAnsiTheme="minorHAnsi"/>
          <w:lang w:val="it-IT"/>
        </w:rPr>
        <w:t>http://</w:t>
      </w:r>
      <w:proofErr w:type="gramStart"/>
      <w:r w:rsidRPr="00B30E30">
        <w:rPr>
          <w:rFonts w:asciiTheme="minorHAnsi" w:hAnsiTheme="minorHAnsi"/>
          <w:lang w:val="it-IT"/>
        </w:rPr>
        <w:t>globalwarmingcalifornia.n</w:t>
      </w:r>
      <w:r w:rsidR="00640BB8">
        <w:rPr>
          <w:rFonts w:asciiTheme="minorHAnsi" w:hAnsiTheme="minorHAnsi"/>
          <w:lang w:val="it-IT"/>
        </w:rPr>
        <w:t>e</w:t>
      </w:r>
      <w:proofErr w:type="gramEnd"/>
    </w:p>
    <w:p w14:paraId="756E86DB" w14:textId="77777777" w:rsidR="00307FF4" w:rsidRPr="00307FF4" w:rsidRDefault="00307FF4" w:rsidP="003E23E5">
      <w:pPr>
        <w:rPr>
          <w:rFonts w:asciiTheme="minorHAnsi" w:hAnsiTheme="minorHAnsi"/>
        </w:rPr>
      </w:pPr>
    </w:p>
    <w:sectPr w:rsidR="00307FF4" w:rsidRPr="00307FF4" w:rsidSect="00B30E30">
      <w:type w:val="continuous"/>
      <w:pgSz w:w="12240" w:h="15840"/>
      <w:pgMar w:top="1080" w:right="1080" w:bottom="711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43CD0"/>
    <w:multiLevelType w:val="hybridMultilevel"/>
    <w:tmpl w:val="A81CD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5C5A13"/>
    <w:multiLevelType w:val="multilevel"/>
    <w:tmpl w:val="AE12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C6951"/>
    <w:multiLevelType w:val="hybridMultilevel"/>
    <w:tmpl w:val="5C629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151511"/>
    <w:multiLevelType w:val="multilevel"/>
    <w:tmpl w:val="C8DC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0E4AA7"/>
    <w:multiLevelType w:val="hybridMultilevel"/>
    <w:tmpl w:val="75AE1D9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ian Haggerty">
    <w15:presenceInfo w15:providerId="AD" w15:userId="S-1-5-21-106859694-4272289320-593755808-31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4E"/>
    <w:rsid w:val="000A0BC8"/>
    <w:rsid w:val="00102B4E"/>
    <w:rsid w:val="0015115A"/>
    <w:rsid w:val="001521FD"/>
    <w:rsid w:val="001D6066"/>
    <w:rsid w:val="002A6E51"/>
    <w:rsid w:val="00307FF4"/>
    <w:rsid w:val="003E23E5"/>
    <w:rsid w:val="003F0A79"/>
    <w:rsid w:val="004A39AC"/>
    <w:rsid w:val="00640BB8"/>
    <w:rsid w:val="006669FC"/>
    <w:rsid w:val="00667B99"/>
    <w:rsid w:val="00760C9C"/>
    <w:rsid w:val="0077766C"/>
    <w:rsid w:val="007839DD"/>
    <w:rsid w:val="00784188"/>
    <w:rsid w:val="0084403E"/>
    <w:rsid w:val="00847DE0"/>
    <w:rsid w:val="009B3796"/>
    <w:rsid w:val="00A00A0F"/>
    <w:rsid w:val="00B30E30"/>
    <w:rsid w:val="00C03436"/>
    <w:rsid w:val="00C07ADB"/>
    <w:rsid w:val="00C708BF"/>
    <w:rsid w:val="00CD6F99"/>
    <w:rsid w:val="00CF0978"/>
    <w:rsid w:val="00D92523"/>
    <w:rsid w:val="00E41E70"/>
    <w:rsid w:val="00F4131C"/>
    <w:rsid w:val="00F6026C"/>
    <w:rsid w:val="00F611AD"/>
    <w:rsid w:val="00F92438"/>
    <w:rsid w:val="00F9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ff9"/>
    </o:shapedefaults>
    <o:shapelayout v:ext="edit">
      <o:idmap v:ext="edit" data="1"/>
    </o:shapelayout>
  </w:shapeDefaults>
  <w:decimalSymbol w:val="."/>
  <w:listSeparator w:val=","/>
  <w14:docId w14:val="657382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30C30"/>
    <w:rPr>
      <w:color w:val="0000FF"/>
      <w:u w:val="single"/>
    </w:rPr>
  </w:style>
  <w:style w:type="paragraph" w:styleId="NormalWeb">
    <w:name w:val="Normal (Web)"/>
    <w:basedOn w:val="Normal"/>
    <w:rsid w:val="004B580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A1441D"/>
    <w:rPr>
      <w:rFonts w:ascii="Lucida Grande" w:hAnsi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sid w:val="00D92523"/>
    <w:rPr>
      <w:color w:val="800080"/>
      <w:u w:val="single"/>
    </w:rPr>
  </w:style>
  <w:style w:type="table" w:styleId="TableGrid">
    <w:name w:val="Table Grid"/>
    <w:basedOn w:val="TableNormal"/>
    <w:uiPriority w:val="59"/>
    <w:rsid w:val="007839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30C30"/>
    <w:rPr>
      <w:color w:val="0000FF"/>
      <w:u w:val="single"/>
    </w:rPr>
  </w:style>
  <w:style w:type="paragraph" w:styleId="NormalWeb">
    <w:name w:val="Normal (Web)"/>
    <w:basedOn w:val="Normal"/>
    <w:rsid w:val="004B580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A1441D"/>
    <w:rPr>
      <w:rFonts w:ascii="Lucida Grande" w:hAnsi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sid w:val="00D92523"/>
    <w:rPr>
      <w:color w:val="800080"/>
      <w:u w:val="single"/>
    </w:rPr>
  </w:style>
  <w:style w:type="table" w:styleId="TableGrid">
    <w:name w:val="Table Grid"/>
    <w:basedOn w:val="TableNormal"/>
    <w:uiPriority w:val="59"/>
    <w:rsid w:val="007839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globalchange.gov" TargetMode="External"/><Relationship Id="rId21" Type="http://schemas.openxmlformats.org/officeDocument/2006/relationships/hyperlink" Target="http://www.doi.gov/whatwedo/climate/strategy/index.cfm" TargetMode="External"/><Relationship Id="rId22" Type="http://schemas.openxmlformats.org/officeDocument/2006/relationships/hyperlink" Target="http://www.doi.gov/csc/index.cfm" TargetMode="External"/><Relationship Id="rId23" Type="http://schemas.openxmlformats.org/officeDocument/2006/relationships/hyperlink" Target="http://www.doi.gov/lcc/index.cfm" TargetMode="External"/><Relationship Id="rId24" Type="http://schemas.openxmlformats.org/officeDocument/2006/relationships/hyperlink" Target="http://nccwsc.usgs.gov/" TargetMode="External"/><Relationship Id="rId25" Type="http://schemas.openxmlformats.org/officeDocument/2006/relationships/hyperlink" Target="http://www.nature.nps.gov/climatechange/index.cfm" TargetMode="External"/><Relationship Id="rId26" Type="http://schemas.openxmlformats.org/officeDocument/2006/relationships/hyperlink" Target="http://www.birds.cornell.edu/citscitoolkit" TargetMode="External"/><Relationship Id="rId27" Type="http://schemas.openxmlformats.org/officeDocument/2006/relationships/hyperlink" Target="http://www.350.org/" TargetMode="External"/><Relationship Id="rId28" Type="http://schemas.openxmlformats.org/officeDocument/2006/relationships/hyperlink" Target="http://www.climatecentral.org/" TargetMode="External"/><Relationship Id="rId29" Type="http://schemas.openxmlformats.org/officeDocument/2006/relationships/hyperlink" Target="http://www.ucsusa.org/global_warming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climatesciencewatch.org" TargetMode="External"/><Relationship Id="rId31" Type="http://schemas.openxmlformats.org/officeDocument/2006/relationships/hyperlink" Target="http://www.climatechangeeducation.org" TargetMode="External"/><Relationship Id="rId32" Type="http://schemas.openxmlformats.org/officeDocument/2006/relationships/hyperlink" Target="http://www.climatechange.ca.gov" TargetMode="External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hyperlink" Target="http://www.usanpn.org/cpp" TargetMode="External"/><Relationship Id="rId8" Type="http://schemas.openxmlformats.org/officeDocument/2006/relationships/hyperlink" Target="http://www.usanpn.org/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35" Type="http://schemas.microsoft.com/office/2011/relationships/people" Target="people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http://www.usanpn.org/cpp" TargetMode="External"/><Relationship Id="rId13" Type="http://schemas.openxmlformats.org/officeDocument/2006/relationships/hyperlink" Target="http://www.usanpn.org/cpp/education" TargetMode="External"/><Relationship Id="rId14" Type="http://schemas.openxmlformats.org/officeDocument/2006/relationships/hyperlink" Target="http://www.usanpn.org" TargetMode="External"/><Relationship Id="rId15" Type="http://schemas.openxmlformats.org/officeDocument/2006/relationships/hyperlink" Target="https://www.usanpn.org/" TargetMode="External"/><Relationship Id="rId16" Type="http://schemas.openxmlformats.org/officeDocument/2006/relationships/hyperlink" Target="https://www.usanpn.org/cpp/" TargetMode="External"/><Relationship Id="rId17" Type="http://schemas.openxmlformats.org/officeDocument/2006/relationships/hyperlink" Target="https://www.usanpn.org/partner/current" TargetMode="External"/><Relationship Id="rId18" Type="http://schemas.openxmlformats.org/officeDocument/2006/relationships/hyperlink" Target="http://www.ipcc.ch/" TargetMode="External"/><Relationship Id="rId19" Type="http://schemas.openxmlformats.org/officeDocument/2006/relationships/hyperlink" Target="http://www.c2e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AF20FF-34E7-9841-9A41-5CE2D972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762</Words>
  <Characters>4344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phenology as a tool to detect the impacts and pace of climate change</vt:lpstr>
    </vt:vector>
  </TitlesOfParts>
  <Company>UCSB</Company>
  <LinksUpToDate>false</LinksUpToDate>
  <CharactersWithSpaces>5096</CharactersWithSpaces>
  <SharedDoc>false</SharedDoc>
  <HLinks>
    <vt:vector size="138" baseType="variant">
      <vt:variant>
        <vt:i4>2097174</vt:i4>
      </vt:variant>
      <vt:variant>
        <vt:i4>66</vt:i4>
      </vt:variant>
      <vt:variant>
        <vt:i4>0</vt:i4>
      </vt:variant>
      <vt:variant>
        <vt:i4>5</vt:i4>
      </vt:variant>
      <vt:variant>
        <vt:lpwstr>http://www.350.org/</vt:lpwstr>
      </vt:variant>
      <vt:variant>
        <vt:lpwstr/>
      </vt:variant>
      <vt:variant>
        <vt:i4>2687038</vt:i4>
      </vt:variant>
      <vt:variant>
        <vt:i4>63</vt:i4>
      </vt:variant>
      <vt:variant>
        <vt:i4>0</vt:i4>
      </vt:variant>
      <vt:variant>
        <vt:i4>5</vt:i4>
      </vt:variant>
      <vt:variant>
        <vt:lpwstr>http://www.climatechangeeducation.org/</vt:lpwstr>
      </vt:variant>
      <vt:variant>
        <vt:lpwstr/>
      </vt:variant>
      <vt:variant>
        <vt:i4>4063350</vt:i4>
      </vt:variant>
      <vt:variant>
        <vt:i4>60</vt:i4>
      </vt:variant>
      <vt:variant>
        <vt:i4>0</vt:i4>
      </vt:variant>
      <vt:variant>
        <vt:i4>5</vt:i4>
      </vt:variant>
      <vt:variant>
        <vt:lpwstr>http://wwwclimatesciencewatch.org/</vt:lpwstr>
      </vt:variant>
      <vt:variant>
        <vt:lpwstr/>
      </vt:variant>
      <vt:variant>
        <vt:i4>4456532</vt:i4>
      </vt:variant>
      <vt:variant>
        <vt:i4>57</vt:i4>
      </vt:variant>
      <vt:variant>
        <vt:i4>0</vt:i4>
      </vt:variant>
      <vt:variant>
        <vt:i4>5</vt:i4>
      </vt:variant>
      <vt:variant>
        <vt:lpwstr>http://www.ucsusa.org/global_warming/</vt:lpwstr>
      </vt:variant>
      <vt:variant>
        <vt:lpwstr/>
      </vt:variant>
      <vt:variant>
        <vt:i4>3932237</vt:i4>
      </vt:variant>
      <vt:variant>
        <vt:i4>54</vt:i4>
      </vt:variant>
      <vt:variant>
        <vt:i4>0</vt:i4>
      </vt:variant>
      <vt:variant>
        <vt:i4>5</vt:i4>
      </vt:variant>
      <vt:variant>
        <vt:lpwstr>http://www.ucsusa.org/global_warming/science_and_impacts/impacts/climate-change-in-california.html</vt:lpwstr>
      </vt:variant>
      <vt:variant>
        <vt:lpwstr/>
      </vt:variant>
      <vt:variant>
        <vt:i4>3866672</vt:i4>
      </vt:variant>
      <vt:variant>
        <vt:i4>51</vt:i4>
      </vt:variant>
      <vt:variant>
        <vt:i4>0</vt:i4>
      </vt:variant>
      <vt:variant>
        <vt:i4>5</vt:i4>
      </vt:variant>
      <vt:variant>
        <vt:lpwstr>http://globalwarmingcalifornia.net</vt:lpwstr>
      </vt:variant>
      <vt:variant>
        <vt:lpwstr/>
      </vt:variant>
      <vt:variant>
        <vt:i4>4915230</vt:i4>
      </vt:variant>
      <vt:variant>
        <vt:i4>48</vt:i4>
      </vt:variant>
      <vt:variant>
        <vt:i4>0</vt:i4>
      </vt:variant>
      <vt:variant>
        <vt:i4>5</vt:i4>
      </vt:variant>
      <vt:variant>
        <vt:lpwstr>http://www.climatechange.ca.gov/</vt:lpwstr>
      </vt:variant>
      <vt:variant>
        <vt:lpwstr/>
      </vt:variant>
      <vt:variant>
        <vt:i4>6946818</vt:i4>
      </vt:variant>
      <vt:variant>
        <vt:i4>45</vt:i4>
      </vt:variant>
      <vt:variant>
        <vt:i4>0</vt:i4>
      </vt:variant>
      <vt:variant>
        <vt:i4>5</vt:i4>
      </vt:variant>
      <vt:variant>
        <vt:lpwstr>http://nccwsc.usgs.gov/</vt:lpwstr>
      </vt:variant>
      <vt:variant>
        <vt:lpwstr/>
      </vt:variant>
      <vt:variant>
        <vt:i4>1572935</vt:i4>
      </vt:variant>
      <vt:variant>
        <vt:i4>42</vt:i4>
      </vt:variant>
      <vt:variant>
        <vt:i4>0</vt:i4>
      </vt:variant>
      <vt:variant>
        <vt:i4>5</vt:i4>
      </vt:variant>
      <vt:variant>
        <vt:lpwstr>http://training.fws.gov/CSP/Resources/csp_climate_change_series/index.htm</vt:lpwstr>
      </vt:variant>
      <vt:variant>
        <vt:lpwstr/>
      </vt:variant>
      <vt:variant>
        <vt:i4>3866679</vt:i4>
      </vt:variant>
      <vt:variant>
        <vt:i4>39</vt:i4>
      </vt:variant>
      <vt:variant>
        <vt:i4>0</vt:i4>
      </vt:variant>
      <vt:variant>
        <vt:i4>5</vt:i4>
      </vt:variant>
      <vt:variant>
        <vt:lpwstr>http://www.nps.gov/climatefriendlyparks/index.html</vt:lpwstr>
      </vt:variant>
      <vt:variant>
        <vt:lpwstr/>
      </vt:variant>
      <vt:variant>
        <vt:i4>983099</vt:i4>
      </vt:variant>
      <vt:variant>
        <vt:i4>36</vt:i4>
      </vt:variant>
      <vt:variant>
        <vt:i4>0</vt:i4>
      </vt:variant>
      <vt:variant>
        <vt:i4>5</vt:i4>
      </vt:variant>
      <vt:variant>
        <vt:lpwstr>http://www.nature.nps.gov/climatechange/index.cfm</vt:lpwstr>
      </vt:variant>
      <vt:variant>
        <vt:lpwstr/>
      </vt:variant>
      <vt:variant>
        <vt:i4>5439601</vt:i4>
      </vt:variant>
      <vt:variant>
        <vt:i4>33</vt:i4>
      </vt:variant>
      <vt:variant>
        <vt:i4>0</vt:i4>
      </vt:variant>
      <vt:variant>
        <vt:i4>5</vt:i4>
      </vt:variant>
      <vt:variant>
        <vt:lpwstr>http://www.epa.gov/climatechange/</vt:lpwstr>
      </vt:variant>
      <vt:variant>
        <vt:lpwstr/>
      </vt:variant>
      <vt:variant>
        <vt:i4>4456468</vt:i4>
      </vt:variant>
      <vt:variant>
        <vt:i4>30</vt:i4>
      </vt:variant>
      <vt:variant>
        <vt:i4>0</vt:i4>
      </vt:variant>
      <vt:variant>
        <vt:i4>5</vt:i4>
      </vt:variant>
      <vt:variant>
        <vt:lpwstr>http://www.climate.noaa.gov/</vt:lpwstr>
      </vt:variant>
      <vt:variant>
        <vt:lpwstr/>
      </vt:variant>
      <vt:variant>
        <vt:i4>589892</vt:i4>
      </vt:variant>
      <vt:variant>
        <vt:i4>27</vt:i4>
      </vt:variant>
      <vt:variant>
        <vt:i4>0</vt:i4>
      </vt:variant>
      <vt:variant>
        <vt:i4>5</vt:i4>
      </vt:variant>
      <vt:variant>
        <vt:lpwstr>http://www.noaa.gov/climate.html</vt:lpwstr>
      </vt:variant>
      <vt:variant>
        <vt:lpwstr/>
      </vt:variant>
      <vt:variant>
        <vt:i4>3932203</vt:i4>
      </vt:variant>
      <vt:variant>
        <vt:i4>24</vt:i4>
      </vt:variant>
      <vt:variant>
        <vt:i4>0</vt:i4>
      </vt:variant>
      <vt:variant>
        <vt:i4>5</vt:i4>
      </vt:variant>
      <vt:variant>
        <vt:lpwstr>http://www.usanpn.org/</vt:lpwstr>
      </vt:variant>
      <vt:variant>
        <vt:lpwstr/>
      </vt:variant>
      <vt:variant>
        <vt:i4>3473463</vt:i4>
      </vt:variant>
      <vt:variant>
        <vt:i4>21</vt:i4>
      </vt:variant>
      <vt:variant>
        <vt:i4>0</vt:i4>
      </vt:variant>
      <vt:variant>
        <vt:i4>5</vt:i4>
      </vt:variant>
      <vt:variant>
        <vt:lpwstr>http://www.doi.gov/whatwedo/climate/strategy/index.cfm</vt:lpwstr>
      </vt:variant>
      <vt:variant>
        <vt:lpwstr/>
      </vt:variant>
      <vt:variant>
        <vt:i4>4784192</vt:i4>
      </vt:variant>
      <vt:variant>
        <vt:i4>18</vt:i4>
      </vt:variant>
      <vt:variant>
        <vt:i4>0</vt:i4>
      </vt:variant>
      <vt:variant>
        <vt:i4>5</vt:i4>
      </vt:variant>
      <vt:variant>
        <vt:lpwstr>http://www.globalchange.gov/</vt:lpwstr>
      </vt:variant>
      <vt:variant>
        <vt:lpwstr/>
      </vt:variant>
      <vt:variant>
        <vt:i4>2752563</vt:i4>
      </vt:variant>
      <vt:variant>
        <vt:i4>15</vt:i4>
      </vt:variant>
      <vt:variant>
        <vt:i4>0</vt:i4>
      </vt:variant>
      <vt:variant>
        <vt:i4>5</vt:i4>
      </vt:variant>
      <vt:variant>
        <vt:lpwstr>http://www.pewclimate.org/</vt:lpwstr>
      </vt:variant>
      <vt:variant>
        <vt:lpwstr/>
      </vt:variant>
      <vt:variant>
        <vt:i4>6750223</vt:i4>
      </vt:variant>
      <vt:variant>
        <vt:i4>12</vt:i4>
      </vt:variant>
      <vt:variant>
        <vt:i4>0</vt:i4>
      </vt:variant>
      <vt:variant>
        <vt:i4>5</vt:i4>
      </vt:variant>
      <vt:variant>
        <vt:lpwstr>http://www.ipcc.ch/</vt:lpwstr>
      </vt:variant>
      <vt:variant>
        <vt:lpwstr/>
      </vt:variant>
      <vt:variant>
        <vt:i4>1245227</vt:i4>
      </vt:variant>
      <vt:variant>
        <vt:i4>9</vt:i4>
      </vt:variant>
      <vt:variant>
        <vt:i4>0</vt:i4>
      </vt:variant>
      <vt:variant>
        <vt:i4>5</vt:i4>
      </vt:variant>
      <vt:variant>
        <vt:lpwstr>http://www.usanpn.org</vt:lpwstr>
      </vt:variant>
      <vt:variant>
        <vt:lpwstr/>
      </vt:variant>
      <vt:variant>
        <vt:i4>4980792</vt:i4>
      </vt:variant>
      <vt:variant>
        <vt:i4>6</vt:i4>
      </vt:variant>
      <vt:variant>
        <vt:i4>0</vt:i4>
      </vt:variant>
      <vt:variant>
        <vt:i4>5</vt:i4>
      </vt:variant>
      <vt:variant>
        <vt:lpwstr>http://www.usanpn.org/cpp</vt:lpwstr>
      </vt:variant>
      <vt:variant>
        <vt:lpwstr/>
      </vt:variant>
      <vt:variant>
        <vt:i4>4980792</vt:i4>
      </vt:variant>
      <vt:variant>
        <vt:i4>3</vt:i4>
      </vt:variant>
      <vt:variant>
        <vt:i4>0</vt:i4>
      </vt:variant>
      <vt:variant>
        <vt:i4>5</vt:i4>
      </vt:variant>
      <vt:variant>
        <vt:lpwstr>http://www.usanpn.org/cpp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mailto:mazer@lifesci.ucsb.edu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phenology as a tool to detect the impacts and pace of climate change</dc:title>
  <dc:subject/>
  <dc:creator>Brian Haggerty</dc:creator>
  <cp:keywords/>
  <dc:description/>
  <cp:lastModifiedBy>Susan Mazer User</cp:lastModifiedBy>
  <cp:revision>4</cp:revision>
  <cp:lastPrinted>2013-07-23T23:44:00Z</cp:lastPrinted>
  <dcterms:created xsi:type="dcterms:W3CDTF">2014-08-03T06:12:00Z</dcterms:created>
  <dcterms:modified xsi:type="dcterms:W3CDTF">2014-08-03T06:54:00Z</dcterms:modified>
</cp:coreProperties>
</file>